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028" w:rsidRDefault="009F6028" w:rsidP="009F6028">
      <w:pPr>
        <w:tabs>
          <w:tab w:val="left" w:pos="4140"/>
          <w:tab w:val="left" w:pos="7650"/>
        </w:tabs>
        <w:ind w:left="630"/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-104775</wp:posOffset>
            </wp:positionV>
            <wp:extent cx="780415" cy="60960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  <w:szCs w:val="24"/>
        </w:rPr>
        <w:t>THE BENAZIR BHUTTO SHAHEED</w:t>
      </w:r>
    </w:p>
    <w:p w:rsidR="009F6028" w:rsidRDefault="009F6028" w:rsidP="009F6028">
      <w:pPr>
        <w:ind w:left="63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UNIVERSITY OF TECHNOLOGY AND SKILL DEVELOPMENT </w:t>
      </w:r>
    </w:p>
    <w:p w:rsidR="009F6028" w:rsidRDefault="009F6028" w:rsidP="009F6028">
      <w:p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KHAIRPUR MIRS</w:t>
      </w:r>
    </w:p>
    <w:p w:rsidR="009F6028" w:rsidRDefault="009F6028" w:rsidP="009F6028">
      <w:pPr>
        <w:tabs>
          <w:tab w:val="left" w:pos="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Phone No.0243-9280167, Fax: 0243-9280171; E-mail: ppo@BBS-UTECH.edu.pk</w:t>
      </w:r>
    </w:p>
    <w:p w:rsidR="009F6028" w:rsidRDefault="009F6028" w:rsidP="009F6028">
      <w:pPr>
        <w:rPr>
          <w:b/>
          <w:sz w:val="24"/>
          <w:szCs w:val="24"/>
        </w:rPr>
      </w:pPr>
    </w:p>
    <w:p w:rsidR="009F6028" w:rsidRPr="00C673AC" w:rsidRDefault="00C673AC" w:rsidP="009F6028">
      <w:pPr>
        <w:rPr>
          <w:b/>
          <w:sz w:val="24"/>
          <w:szCs w:val="24"/>
        </w:rPr>
      </w:pPr>
      <w:r w:rsidRPr="00C673AC">
        <w:rPr>
          <w:b/>
        </w:rPr>
        <w:t xml:space="preserve">NO. BBS-UTECH/PPO/17 </w:t>
      </w:r>
      <w:r w:rsidRPr="00C673AC">
        <w:rPr>
          <w:b/>
        </w:rPr>
        <w:tab/>
      </w:r>
      <w:r w:rsidRPr="00C673AC">
        <w:rPr>
          <w:b/>
        </w:rPr>
        <w:tab/>
      </w:r>
      <w:r w:rsidRPr="00C673AC">
        <w:rPr>
          <w:b/>
        </w:rPr>
        <w:tab/>
      </w:r>
      <w:r w:rsidRPr="00C673AC">
        <w:rPr>
          <w:b/>
        </w:rPr>
        <w:tab/>
      </w:r>
      <w:r w:rsidRPr="00C673AC">
        <w:rPr>
          <w:b/>
        </w:rPr>
        <w:tab/>
      </w:r>
      <w:r w:rsidRPr="00C673AC">
        <w:rPr>
          <w:b/>
        </w:rPr>
        <w:tab/>
      </w:r>
      <w:r w:rsidRPr="00C673AC">
        <w:rPr>
          <w:b/>
        </w:rPr>
        <w:tab/>
      </w:r>
      <w:r w:rsidRPr="00C673AC">
        <w:rPr>
          <w:b/>
        </w:rPr>
        <w:t>Dated: 17/08/2026</w:t>
      </w:r>
    </w:p>
    <w:p w:rsidR="009F6028" w:rsidRDefault="00C673AC" w:rsidP="009F6028">
      <w:pPr>
        <w:spacing w:before="137"/>
        <w:ind w:left="400"/>
        <w:jc w:val="center"/>
        <w:rPr>
          <w:b/>
          <w:sz w:val="24"/>
        </w:rPr>
      </w:pPr>
      <w:r>
        <w:rPr>
          <w:b/>
          <w:sz w:val="24"/>
          <w:u w:val="thick"/>
        </w:rPr>
        <w:t>RE-</w:t>
      </w:r>
      <w:r w:rsidR="009F6028">
        <w:rPr>
          <w:b/>
          <w:sz w:val="24"/>
          <w:u w:val="thick"/>
        </w:rPr>
        <w:t>INVITING</w:t>
      </w:r>
      <w:r w:rsidR="009F6028">
        <w:rPr>
          <w:b/>
          <w:spacing w:val="-4"/>
          <w:sz w:val="24"/>
          <w:u w:val="thick"/>
        </w:rPr>
        <w:t xml:space="preserve"> </w:t>
      </w:r>
      <w:r w:rsidR="009F6028">
        <w:rPr>
          <w:b/>
          <w:sz w:val="24"/>
          <w:u w:val="thick"/>
        </w:rPr>
        <w:t>TENDERS</w:t>
      </w:r>
    </w:p>
    <w:p w:rsidR="009F6028" w:rsidRDefault="009F6028" w:rsidP="009F6028">
      <w:pPr>
        <w:pStyle w:val="BodyText"/>
        <w:spacing w:before="9"/>
        <w:rPr>
          <w:b/>
          <w:sz w:val="15"/>
        </w:rPr>
      </w:pPr>
    </w:p>
    <w:p w:rsidR="009F6028" w:rsidRDefault="009F6028" w:rsidP="009F6028">
      <w:pPr>
        <w:ind w:right="-180"/>
        <w:jc w:val="both"/>
      </w:pPr>
      <w:r>
        <w:t>All the interested Contractors / Firms / Parties / Service Providers / Manufacturers and Sole Distributors meeting</w:t>
      </w:r>
      <w:r>
        <w:rPr>
          <w:spacing w:val="1"/>
        </w:rPr>
        <w:t xml:space="preserve"> </w:t>
      </w:r>
      <w:r>
        <w:t>eligibility criteria, viz. having registration with Federal Board of Revenue (FBR) for Income Tax, Sales</w:t>
      </w:r>
      <w:r>
        <w:rPr>
          <w:spacing w:val="1"/>
        </w:rPr>
        <w:t xml:space="preserve"> </w:t>
      </w:r>
      <w:r>
        <w:t>Tax</w:t>
      </w:r>
      <w:r>
        <w:rPr>
          <w:spacing w:val="7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case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procurement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goods,</w:t>
      </w:r>
      <w:r>
        <w:rPr>
          <w:spacing w:val="11"/>
        </w:rPr>
        <w:t xml:space="preserve"> </w:t>
      </w:r>
      <w:r>
        <w:t>registration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Sindh</w:t>
      </w:r>
      <w:r>
        <w:rPr>
          <w:spacing w:val="10"/>
        </w:rPr>
        <w:t xml:space="preserve"> </w:t>
      </w:r>
      <w:r>
        <w:t>Revenue</w:t>
      </w:r>
      <w:r>
        <w:rPr>
          <w:spacing w:val="11"/>
        </w:rPr>
        <w:t xml:space="preserve"> </w:t>
      </w:r>
      <w:r>
        <w:t>Board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case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procurement of Works and Services and registration with Pakistan Engineering Council as the case may be and not</w:t>
      </w:r>
      <w:r>
        <w:rPr>
          <w:spacing w:val="1"/>
        </w:rPr>
        <w:t xml:space="preserve"> </w:t>
      </w:r>
      <w:r>
        <w:t>black listed by any procuring agency or authority, is invited to participate in full / item rate tender for the following</w:t>
      </w:r>
      <w:r>
        <w:rPr>
          <w:spacing w:val="-4"/>
        </w:rPr>
        <w:t xml:space="preserve"> </w:t>
      </w:r>
      <w:r>
        <w:t>work:</w:t>
      </w:r>
    </w:p>
    <w:p w:rsidR="009F6028" w:rsidRDefault="009F6028" w:rsidP="009F6028">
      <w:pPr>
        <w:pStyle w:val="BodyText"/>
        <w:spacing w:before="5"/>
        <w:rPr>
          <w:sz w:val="17"/>
        </w:rPr>
      </w:pPr>
    </w:p>
    <w:tbl>
      <w:tblPr>
        <w:tblW w:w="954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3766"/>
        <w:gridCol w:w="720"/>
        <w:gridCol w:w="900"/>
        <w:gridCol w:w="810"/>
        <w:gridCol w:w="1620"/>
        <w:gridCol w:w="1440"/>
      </w:tblGrid>
      <w:tr w:rsidR="009F6028" w:rsidTr="009F6028">
        <w:trPr>
          <w:trHeight w:val="533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028" w:rsidRDefault="009F6028">
            <w:pPr>
              <w:pStyle w:val="TableParagraph"/>
              <w:spacing w:before="1"/>
              <w:ind w:right="41"/>
              <w:rPr>
                <w:sz w:val="18"/>
              </w:rPr>
            </w:pPr>
          </w:p>
          <w:p w:rsidR="009F6028" w:rsidRDefault="009F6028">
            <w:pPr>
              <w:pStyle w:val="TableParagraph"/>
              <w:ind w:right="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S#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028" w:rsidRDefault="009F6028">
            <w:pPr>
              <w:pStyle w:val="TableParagraph"/>
              <w:spacing w:before="1"/>
              <w:rPr>
                <w:sz w:val="18"/>
              </w:rPr>
            </w:pPr>
          </w:p>
          <w:p w:rsidR="009F6028" w:rsidRDefault="009F6028">
            <w:pPr>
              <w:pStyle w:val="TableParagraph"/>
              <w:ind w:left="1238" w:right="12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Good/Service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028" w:rsidRDefault="009F6028">
            <w:pPr>
              <w:pStyle w:val="TableParagraph"/>
              <w:spacing w:before="105"/>
              <w:ind w:left="233" w:right="3" w:hanging="200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Tender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Fee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028" w:rsidRDefault="009F6028">
            <w:pPr>
              <w:pStyle w:val="TableParagraph"/>
              <w:spacing w:before="105"/>
              <w:ind w:left="309" w:right="-38" w:hanging="305"/>
              <w:rPr>
                <w:b/>
                <w:sz w:val="18"/>
              </w:rPr>
            </w:pPr>
            <w:r>
              <w:rPr>
                <w:b/>
                <w:sz w:val="18"/>
              </w:rPr>
              <w:t>Completion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Time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028" w:rsidRDefault="009F6028">
            <w:pPr>
              <w:pStyle w:val="TableParagraph"/>
              <w:spacing w:before="105"/>
              <w:ind w:left="126" w:right="97" w:hanging="3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Earnest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Money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028" w:rsidRDefault="009F6028">
            <w:pPr>
              <w:pStyle w:val="TableParagraph"/>
              <w:spacing w:before="105"/>
              <w:ind w:right="19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Date of</w:t>
            </w:r>
            <w:r>
              <w:rPr>
                <w:b/>
                <w:spacing w:val="1"/>
                <w:sz w:val="18"/>
              </w:rPr>
              <w:t xml:space="preserve"> Issuance of Bid Documents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028" w:rsidRDefault="009F6028">
            <w:pPr>
              <w:pStyle w:val="TableParagraph"/>
              <w:spacing w:line="206" w:lineRule="exact"/>
              <w:ind w:left="157" w:right="123" w:hanging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Date of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Submission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Bids</w:t>
            </w:r>
          </w:p>
        </w:tc>
      </w:tr>
      <w:tr w:rsidR="009F6028" w:rsidTr="009F6028">
        <w:trPr>
          <w:trHeight w:val="1093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028" w:rsidRDefault="009F6028">
            <w:pPr>
              <w:pStyle w:val="TableParagraph"/>
            </w:pPr>
          </w:p>
          <w:p w:rsidR="009F6028" w:rsidRDefault="009F6028">
            <w:pPr>
              <w:pStyle w:val="TableParagraph"/>
              <w:spacing w:before="155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6028" w:rsidRDefault="009F6028">
            <w:r>
              <w:t>Procurement of Advanced Laser Welding Lab Equipment for the Department of Mechanical Engineering Technology, BBS-UTECH, Khairpur Mirs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028" w:rsidRDefault="009F6028">
            <w:pPr>
              <w:pStyle w:val="TableParagraph"/>
            </w:pPr>
          </w:p>
          <w:p w:rsidR="009F6028" w:rsidRDefault="009F6028">
            <w:pPr>
              <w:pStyle w:val="TableParagraph"/>
              <w:spacing w:before="155"/>
              <w:ind w:left="44" w:right="3"/>
              <w:jc w:val="center"/>
              <w:rPr>
                <w:sz w:val="20"/>
              </w:rPr>
            </w:pPr>
            <w:r>
              <w:rPr>
                <w:sz w:val="20"/>
              </w:rPr>
              <w:t>3000/-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028" w:rsidRDefault="009F6028">
            <w:pPr>
              <w:pStyle w:val="TableParagraph"/>
              <w:spacing w:before="7"/>
              <w:rPr>
                <w:sz w:val="23"/>
              </w:rPr>
            </w:pPr>
          </w:p>
          <w:p w:rsidR="009F6028" w:rsidRDefault="009F6028">
            <w:pPr>
              <w:pStyle w:val="TableParagraph"/>
              <w:spacing w:line="252" w:lineRule="exact"/>
              <w:ind w:left="98" w:right="73"/>
              <w:jc w:val="center"/>
            </w:pPr>
            <w:r>
              <w:t>03</w:t>
            </w:r>
          </w:p>
          <w:p w:rsidR="009F6028" w:rsidRDefault="009F6028">
            <w:pPr>
              <w:pStyle w:val="TableParagraph"/>
              <w:spacing w:line="252" w:lineRule="exact"/>
              <w:ind w:left="100" w:right="73"/>
              <w:jc w:val="center"/>
            </w:pPr>
            <w:r>
              <w:t>Months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028" w:rsidRDefault="009F6028">
            <w:pPr>
              <w:pStyle w:val="TableParagraph"/>
              <w:spacing w:before="5"/>
              <w:rPr>
                <w:sz w:val="34"/>
              </w:rPr>
            </w:pPr>
          </w:p>
          <w:p w:rsidR="009F6028" w:rsidRDefault="009F6028">
            <w:pPr>
              <w:pStyle w:val="TableParagraph"/>
              <w:ind w:left="247" w:right="220"/>
              <w:jc w:val="center"/>
            </w:pPr>
            <w:r>
              <w:t>5%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73AC" w:rsidRDefault="00C673AC">
            <w:pPr>
              <w:pStyle w:val="TableParagraph"/>
              <w:ind w:left="105" w:right="77"/>
              <w:jc w:val="center"/>
            </w:pPr>
            <w:r>
              <w:t xml:space="preserve">21-08-2026 </w:t>
            </w:r>
          </w:p>
          <w:p w:rsidR="00C673AC" w:rsidRDefault="00C673AC">
            <w:pPr>
              <w:pStyle w:val="TableParagraph"/>
              <w:ind w:left="105" w:right="77"/>
              <w:jc w:val="center"/>
            </w:pPr>
            <w:r>
              <w:t xml:space="preserve">To </w:t>
            </w:r>
          </w:p>
          <w:p w:rsidR="009F6028" w:rsidRDefault="00C673AC">
            <w:pPr>
              <w:pStyle w:val="TableParagraph"/>
              <w:ind w:left="105" w:right="77"/>
              <w:jc w:val="center"/>
              <w:rPr>
                <w:sz w:val="20"/>
              </w:rPr>
            </w:pPr>
            <w:r>
              <w:t>07-09-2026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6028" w:rsidRDefault="009F6028">
            <w:pPr>
              <w:jc w:val="center"/>
            </w:pPr>
          </w:p>
          <w:p w:rsidR="009F6028" w:rsidRDefault="00C673AC">
            <w:pPr>
              <w:jc w:val="center"/>
            </w:pPr>
            <w:r>
              <w:t>0</w:t>
            </w:r>
            <w:r w:rsidR="009F6028">
              <w:t>7-0</w:t>
            </w:r>
            <w:r>
              <w:t>9</w:t>
            </w:r>
            <w:r w:rsidR="009F6028">
              <w:t>-2026</w:t>
            </w:r>
          </w:p>
          <w:p w:rsidR="009F6028" w:rsidRDefault="009F6028">
            <w:pPr>
              <w:jc w:val="center"/>
            </w:pPr>
            <w:r>
              <w:t>up to10:00 A.M</w:t>
            </w:r>
          </w:p>
        </w:tc>
      </w:tr>
    </w:tbl>
    <w:p w:rsidR="009F6028" w:rsidRDefault="009F6028" w:rsidP="009F6028">
      <w:pPr>
        <w:spacing w:before="166"/>
        <w:jc w:val="both"/>
      </w:pPr>
      <w:r>
        <w:t>The</w:t>
      </w:r>
      <w:r>
        <w:rPr>
          <w:spacing w:val="-3"/>
        </w:rPr>
        <w:t xml:space="preserve"> details and </w:t>
      </w:r>
      <w:r>
        <w:t>terms</w:t>
      </w:r>
      <w:r>
        <w:rPr>
          <w:spacing w:val="-1"/>
        </w:rPr>
        <w:t xml:space="preserve"> &amp; </w:t>
      </w:r>
      <w:r>
        <w:t>conditions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under:-</w:t>
      </w:r>
    </w:p>
    <w:p w:rsidR="009F6028" w:rsidRDefault="009F6028" w:rsidP="009F6028">
      <w:pPr>
        <w:pStyle w:val="ListParagraph"/>
        <w:numPr>
          <w:ilvl w:val="0"/>
          <w:numId w:val="2"/>
        </w:numPr>
        <w:ind w:left="0" w:right="-270" w:firstLine="0"/>
      </w:pPr>
      <w:r>
        <w:t xml:space="preserve">The bids prepared in accordance with the instruction given in the bidding document must be submitted on EPADS only by </w:t>
      </w:r>
      <w:r w:rsidR="00C673AC">
        <w:t>0</w:t>
      </w:r>
      <w:r>
        <w:t>7/0</w:t>
      </w:r>
      <w:r w:rsidR="00C673AC">
        <w:t>9</w:t>
      </w:r>
      <w:r>
        <w:t xml:space="preserve">/2026 till 10:00 am. The original instrument of tender fee and bid security @ 5% of the bid price in shape of Call Deposit/Pay order issued by any scheduled bank of Pakistan in </w:t>
      </w:r>
      <w:proofErr w:type="spellStart"/>
      <w:r>
        <w:t>favour</w:t>
      </w:r>
      <w:proofErr w:type="spellEnd"/>
      <w:r>
        <w:t xml:space="preserve"> of </w:t>
      </w:r>
      <w:r>
        <w:rPr>
          <w:b/>
        </w:rPr>
        <w:t xml:space="preserve">The Benazir Bhutto </w:t>
      </w:r>
      <w:proofErr w:type="spellStart"/>
      <w:r>
        <w:rPr>
          <w:b/>
        </w:rPr>
        <w:t>Shahe</w:t>
      </w:r>
      <w:bookmarkStart w:id="0" w:name="_GoBack"/>
      <w:bookmarkEnd w:id="0"/>
      <w:r>
        <w:rPr>
          <w:b/>
        </w:rPr>
        <w:t>ed</w:t>
      </w:r>
      <w:proofErr w:type="spellEnd"/>
      <w:r>
        <w:rPr>
          <w:b/>
        </w:rPr>
        <w:t xml:space="preserve"> University of Technology and Skill Development Khairpur Mirs</w:t>
      </w:r>
      <w:r>
        <w:t xml:space="preserve"> must reach the Procuring Agency in the sealed envelope prior to the deadline of submission of E-bids. The technical bids will be opened on the same day at 11:30 am by the Procurement Committee. After completion of technical process, financial bids of technically qualified firms will be opened and will be informed in due course of time accordingly.</w:t>
      </w:r>
    </w:p>
    <w:p w:rsidR="009F6028" w:rsidRDefault="009F6028" w:rsidP="009F6028">
      <w:pPr>
        <w:pStyle w:val="ListParagraph"/>
        <w:numPr>
          <w:ilvl w:val="0"/>
          <w:numId w:val="2"/>
        </w:numPr>
        <w:tabs>
          <w:tab w:val="left" w:pos="761"/>
        </w:tabs>
        <w:ind w:right="857"/>
      </w:pPr>
      <w:r>
        <w:t>The Method of Procurement is Single Stage – Two Envelope procedure (Technical &amp; Financial).</w:t>
      </w:r>
    </w:p>
    <w:p w:rsidR="009F6028" w:rsidRDefault="009F6028" w:rsidP="009F6028">
      <w:pPr>
        <w:pStyle w:val="ListParagraph"/>
        <w:numPr>
          <w:ilvl w:val="0"/>
          <w:numId w:val="2"/>
        </w:numPr>
        <w:tabs>
          <w:tab w:val="left" w:pos="761"/>
        </w:tabs>
        <w:spacing w:before="74"/>
        <w:ind w:right="866"/>
      </w:pPr>
      <w:r>
        <w:t>The</w:t>
      </w:r>
      <w:r>
        <w:rPr>
          <w:spacing w:val="1"/>
        </w:rPr>
        <w:t xml:space="preserve"> </w:t>
      </w:r>
      <w:r>
        <w:t>Bidders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proposals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mentioned in the Bidding</w:t>
      </w:r>
      <w:r>
        <w:rPr>
          <w:spacing w:val="-3"/>
        </w:rPr>
        <w:t xml:space="preserve"> </w:t>
      </w:r>
      <w:r>
        <w:t>Documents.</w:t>
      </w:r>
    </w:p>
    <w:p w:rsidR="009F6028" w:rsidRDefault="009F6028" w:rsidP="009F6028">
      <w:pPr>
        <w:pStyle w:val="ListParagraph"/>
        <w:numPr>
          <w:ilvl w:val="0"/>
          <w:numId w:val="2"/>
        </w:numPr>
        <w:tabs>
          <w:tab w:val="left" w:pos="761"/>
        </w:tabs>
        <w:spacing w:before="11"/>
        <w:ind w:right="866"/>
        <w:rPr>
          <w:sz w:val="21"/>
        </w:rPr>
      </w:pPr>
      <w:r>
        <w:t>The Bidders must have at least 03 years’ experience of same services in any University or large</w:t>
      </w:r>
      <w:r>
        <w:rPr>
          <w:spacing w:val="1"/>
        </w:rPr>
        <w:t xml:space="preserve"> O</w:t>
      </w:r>
      <w:r>
        <w:t>rganization.</w:t>
      </w:r>
    </w:p>
    <w:p w:rsidR="009F6028" w:rsidRDefault="009F6028" w:rsidP="009F6028">
      <w:pPr>
        <w:pStyle w:val="ListParagraph"/>
        <w:numPr>
          <w:ilvl w:val="0"/>
          <w:numId w:val="2"/>
        </w:numPr>
        <w:tabs>
          <w:tab w:val="left" w:pos="761"/>
        </w:tabs>
        <w:ind w:right="862"/>
      </w:pPr>
      <w:r>
        <w:t>The Bidders must be registered with tax paying agencies which would be verified through concerned</w:t>
      </w:r>
      <w:r>
        <w:rPr>
          <w:spacing w:val="1"/>
        </w:rPr>
        <w:t xml:space="preserve"> </w:t>
      </w:r>
      <w:r>
        <w:t>agencies.</w:t>
      </w:r>
    </w:p>
    <w:p w:rsidR="009F6028" w:rsidRDefault="009F6028" w:rsidP="009F6028">
      <w:pPr>
        <w:pStyle w:val="ListParagraph"/>
        <w:numPr>
          <w:ilvl w:val="0"/>
          <w:numId w:val="2"/>
        </w:numPr>
        <w:tabs>
          <w:tab w:val="left" w:pos="761"/>
        </w:tabs>
        <w:ind w:hanging="361"/>
      </w:pPr>
      <w:r>
        <w:t>The</w:t>
      </w:r>
      <w:r>
        <w:rPr>
          <w:spacing w:val="-3"/>
        </w:rPr>
        <w:t xml:space="preserve"> </w:t>
      </w:r>
      <w:r>
        <w:t>Bidders</w:t>
      </w:r>
      <w:r>
        <w:rPr>
          <w:spacing w:val="-2"/>
        </w:rPr>
        <w:t xml:space="preserve"> </w:t>
      </w:r>
      <w:r>
        <w:t>must not be Black</w:t>
      </w:r>
      <w:r>
        <w:rPr>
          <w:spacing w:val="-2"/>
        </w:rPr>
        <w:t xml:space="preserve"> </w:t>
      </w:r>
      <w:r>
        <w:t>Listed</w:t>
      </w:r>
      <w:r>
        <w:rPr>
          <w:spacing w:val="-3"/>
        </w:rPr>
        <w:t xml:space="preserve"> by </w:t>
      </w:r>
      <w:r>
        <w:t>any</w:t>
      </w:r>
      <w:r>
        <w:rPr>
          <w:spacing w:val="-2"/>
        </w:rPr>
        <w:t xml:space="preserve"> </w:t>
      </w:r>
      <w:r>
        <w:t>procuring</w:t>
      </w:r>
      <w:r>
        <w:rPr>
          <w:spacing w:val="-5"/>
        </w:rPr>
        <w:t xml:space="preserve"> </w:t>
      </w:r>
      <w:r>
        <w:t>agency (Affidavit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required).</w:t>
      </w:r>
    </w:p>
    <w:p w:rsidR="009F6028" w:rsidRDefault="009F6028" w:rsidP="009F6028">
      <w:pPr>
        <w:pStyle w:val="ListParagraph"/>
        <w:numPr>
          <w:ilvl w:val="0"/>
          <w:numId w:val="2"/>
        </w:numPr>
        <w:tabs>
          <w:tab w:val="left" w:pos="761"/>
        </w:tabs>
        <w:ind w:right="857"/>
        <w:rPr>
          <w:i/>
        </w:rPr>
      </w:pPr>
      <w:r>
        <w:t>The average Annual Financial Turn-over during last three years shall not be less than thrice the amount of quoted bid of the respective work/service.</w:t>
      </w:r>
    </w:p>
    <w:p w:rsidR="009F6028" w:rsidRDefault="009F6028" w:rsidP="009F6028">
      <w:pPr>
        <w:ind w:left="400" w:right="862"/>
        <w:jc w:val="both"/>
        <w:rPr>
          <w:b/>
          <w:i/>
        </w:rPr>
      </w:pPr>
      <w:r>
        <w:rPr>
          <w:b/>
          <w:i/>
        </w:rPr>
        <w:t>The Procuring Agency reserves the right to reject any or all bids subject to relevant provisions of SPP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Rules, 2010 (Amended to date) and may cancel the bidding process at any time prior to the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acceptance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 bid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or proposal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under Rule-25” of said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Rules</w:t>
      </w:r>
    </w:p>
    <w:p w:rsidR="009F6028" w:rsidRDefault="009F6028" w:rsidP="009F6028">
      <w:pPr>
        <w:ind w:left="400" w:right="862"/>
        <w:jc w:val="both"/>
        <w:rPr>
          <w:b/>
          <w:i/>
        </w:rPr>
      </w:pPr>
    </w:p>
    <w:p w:rsidR="009F6028" w:rsidRDefault="009F6028" w:rsidP="009F6028">
      <w:pPr>
        <w:ind w:left="400" w:right="862"/>
        <w:jc w:val="both"/>
        <w:rPr>
          <w:b/>
          <w:sz w:val="20"/>
          <w:szCs w:val="20"/>
        </w:rPr>
      </w:pPr>
    </w:p>
    <w:p w:rsidR="009F6028" w:rsidRDefault="009F6028" w:rsidP="009F6028">
      <w:pPr>
        <w:ind w:left="400" w:right="862"/>
        <w:jc w:val="both"/>
        <w:rPr>
          <w:b/>
          <w:sz w:val="20"/>
          <w:szCs w:val="20"/>
        </w:rPr>
      </w:pPr>
    </w:p>
    <w:p w:rsidR="009F6028" w:rsidRDefault="009F6028" w:rsidP="009F6028">
      <w:pPr>
        <w:ind w:left="400" w:right="862"/>
        <w:jc w:val="both"/>
        <w:rPr>
          <w:b/>
          <w:sz w:val="20"/>
          <w:szCs w:val="20"/>
        </w:rPr>
      </w:pPr>
    </w:p>
    <w:p w:rsidR="009F6028" w:rsidRDefault="009F6028" w:rsidP="009F6028">
      <w:pPr>
        <w:jc w:val="center"/>
      </w:pPr>
      <w:r>
        <w:rPr>
          <w:b/>
        </w:rPr>
        <w:t>Purchase &amp; Procurement Officer</w:t>
      </w:r>
      <w:r>
        <w:t>,</w:t>
      </w:r>
    </w:p>
    <w:p w:rsidR="009F6028" w:rsidRDefault="009F6028" w:rsidP="009F6028">
      <w:pPr>
        <w:jc w:val="center"/>
      </w:pPr>
      <w:r>
        <w:t xml:space="preserve">The Benazir Bhutto </w:t>
      </w:r>
      <w:proofErr w:type="spellStart"/>
      <w:r>
        <w:t>Shaheed</w:t>
      </w:r>
      <w:proofErr w:type="spellEnd"/>
      <w:r>
        <w:t xml:space="preserve"> University of Technology and</w:t>
      </w:r>
    </w:p>
    <w:p w:rsidR="009F6028" w:rsidRDefault="009F6028" w:rsidP="009F6028">
      <w:pPr>
        <w:jc w:val="center"/>
      </w:pPr>
      <w:r>
        <w:t>Skill Development Khairpur Mirs</w:t>
      </w:r>
    </w:p>
    <w:p w:rsidR="009F6028" w:rsidRDefault="009F6028" w:rsidP="009F6028">
      <w:pPr>
        <w:jc w:val="center"/>
      </w:pPr>
      <w:r>
        <w:t>Phone No.0243-687057/9280167,</w:t>
      </w:r>
    </w:p>
    <w:p w:rsidR="00F5169E" w:rsidRDefault="009F6028" w:rsidP="009F6028">
      <w:pPr>
        <w:jc w:val="center"/>
      </w:pPr>
      <w:proofErr w:type="spellStart"/>
      <w:r>
        <w:t>mail:ppo@BBS-UTECH.edu.pk</w:t>
      </w:r>
      <w:proofErr w:type="spellEnd"/>
    </w:p>
    <w:sectPr w:rsidR="00F5169E" w:rsidSect="00645DD9">
      <w:pgSz w:w="12240" w:h="15840"/>
      <w:pgMar w:top="63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58647E"/>
    <w:multiLevelType w:val="hybridMultilevel"/>
    <w:tmpl w:val="0D4ECE00"/>
    <w:lvl w:ilvl="0" w:tplc="73A87506">
      <w:start w:val="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C161486">
      <w:numFmt w:val="bullet"/>
      <w:lvlText w:val="•"/>
      <w:lvlJc w:val="left"/>
      <w:pPr>
        <w:ind w:left="1746" w:hanging="360"/>
      </w:pPr>
      <w:rPr>
        <w:rFonts w:hint="default"/>
        <w:lang w:val="en-US" w:eastAsia="en-US" w:bidi="ar-SA"/>
      </w:rPr>
    </w:lvl>
    <w:lvl w:ilvl="2" w:tplc="DC509C42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279AA772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4" w:tplc="39FE143E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5" w:tplc="E1EA7618">
      <w:numFmt w:val="bullet"/>
      <w:lvlText w:val="•"/>
      <w:lvlJc w:val="left"/>
      <w:pPr>
        <w:ind w:left="5690" w:hanging="360"/>
      </w:pPr>
      <w:rPr>
        <w:rFonts w:hint="default"/>
        <w:lang w:val="en-US" w:eastAsia="en-US" w:bidi="ar-SA"/>
      </w:rPr>
    </w:lvl>
    <w:lvl w:ilvl="6" w:tplc="E998F6AC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7" w:tplc="B6767DBA">
      <w:numFmt w:val="bullet"/>
      <w:lvlText w:val="•"/>
      <w:lvlJc w:val="left"/>
      <w:pPr>
        <w:ind w:left="7662" w:hanging="360"/>
      </w:pPr>
      <w:rPr>
        <w:rFonts w:hint="default"/>
        <w:lang w:val="en-US" w:eastAsia="en-US" w:bidi="ar-SA"/>
      </w:rPr>
    </w:lvl>
    <w:lvl w:ilvl="8" w:tplc="B04837CA">
      <w:numFmt w:val="bullet"/>
      <w:lvlText w:val="•"/>
      <w:lvlJc w:val="left"/>
      <w:pPr>
        <w:ind w:left="864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D9"/>
    <w:rsid w:val="005D7F96"/>
    <w:rsid w:val="00645DD9"/>
    <w:rsid w:val="009F6028"/>
    <w:rsid w:val="00C673AC"/>
    <w:rsid w:val="00CD4E63"/>
    <w:rsid w:val="00D9043E"/>
    <w:rsid w:val="00F5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5F8B2D-ED8F-4F00-B02E-05E3A449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45D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45DD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45DD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45DD9"/>
    <w:pPr>
      <w:ind w:left="1280" w:hanging="720"/>
      <w:jc w:val="both"/>
    </w:pPr>
  </w:style>
  <w:style w:type="paragraph" w:customStyle="1" w:styleId="TableParagraph">
    <w:name w:val="Table Paragraph"/>
    <w:basedOn w:val="Normal"/>
    <w:uiPriority w:val="1"/>
    <w:qFormat/>
    <w:rsid w:val="00645DD9"/>
  </w:style>
  <w:style w:type="paragraph" w:styleId="BalloonText">
    <w:name w:val="Balloon Text"/>
    <w:basedOn w:val="Normal"/>
    <w:link w:val="BalloonTextChar"/>
    <w:uiPriority w:val="99"/>
    <w:semiHidden/>
    <w:unhideWhenUsed/>
    <w:rsid w:val="00645D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DD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8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 Office</dc:creator>
  <cp:keywords/>
  <dc:description/>
  <cp:lastModifiedBy>PPO Office</cp:lastModifiedBy>
  <cp:revision>9</cp:revision>
  <cp:lastPrinted>2026-05-07T07:37:00Z</cp:lastPrinted>
  <dcterms:created xsi:type="dcterms:W3CDTF">2025-05-09T07:39:00Z</dcterms:created>
  <dcterms:modified xsi:type="dcterms:W3CDTF">2026-08-24T05:37:00Z</dcterms:modified>
</cp:coreProperties>
</file>